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Kişisel Verilerin Korunması</w:t>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ATOMICA EĞİTİM KİŞİSEL VERİLERİN KORUNMASINA YÖNELİK MÜŞTERİ AYDINLATMA METNİ</w:t>
      </w:r>
    </w:p>
    <w:p w:rsidR="00000000" w:rsidDel="00000000" w:rsidP="00000000" w:rsidRDefault="00000000" w:rsidRPr="00000000" w14:paraId="00000006">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after="240" w:before="240"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6698 sayılı Kişisel Verilerin Korunması Kanunu (“KVK Kanunu”) 07.04.2016 tarih ve 29677 sayılı Resmi Gazete'de yayınlanarak yürürlüğe girmiştir. Uluslararası belgeler, mukayeseli hukuk uygulamaları ve ülkemiz ihtiyaçları göz önüne alınmak suretiyle hazırlanan Kanun ile kişisel verilerin çağdaş standartlarda işlenmesi ve koruma altına alınması amaçlanmaktadır. Bu kapsamda Kanunun amacı; kişisel verilerin işlenme şartlarını, kişisel verilerin işlenmesinde kişilerin temel hak ve özgürlüklerinin korunmasını ve kişisel verileri işleyen gerçek ve tüzel kişilerin yükümlülükleri ile uyacakları usul ve esasları düzenlemektir.</w:t>
      </w:r>
    </w:p>
    <w:p w:rsidR="00000000" w:rsidDel="00000000" w:rsidP="00000000" w:rsidRDefault="00000000" w:rsidRPr="00000000" w14:paraId="00000009">
      <w:pPr>
        <w:spacing w:after="0"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GAITECH YAZILIM VE BİLİŞİM TEKNOLOJİLERİ TİCARET LİMİTED ŞİRKETİ, 6698 sayılı Kişisel Verilerin Korunması Kanunu’na uymakla yükümlüdür ve faaliyet süreçlerinde işlenen tüm kişisel veriler bu kanun kapsamındadır.</w:t>
      </w:r>
    </w:p>
    <w:p w:rsidR="00000000" w:rsidDel="00000000" w:rsidP="00000000" w:rsidRDefault="00000000" w:rsidRPr="00000000" w14:paraId="0000000A">
      <w:pPr>
        <w:spacing w:after="240" w:before="240"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GAITECH YAZILIM VE BİLİŞİM TEKNOLOJİLERİ TİCARET LİMİTED ŞİRKETİ olarak, veri sorumlusu sıfatıyla hareket etmekte ve kişisel verilerin korunması hakkında gerekli önlemleri almaktayız.</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rtl w:val="0"/>
        </w:rPr>
        <w:t xml:space="preserve">Bu bilgiler ışığında aşağıda bazı tanımlamaları yapmak isteriz.</w:t>
      </w:r>
    </w:p>
    <w:p w:rsidR="00000000" w:rsidDel="00000000" w:rsidP="00000000" w:rsidRDefault="00000000" w:rsidRPr="00000000" w14:paraId="0000000B">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Kişisel veri nedir? </w:t>
      </w:r>
      <w:r w:rsidDel="00000000" w:rsidR="00000000" w:rsidRPr="00000000">
        <w:rPr>
          <w:rFonts w:ascii="Times New Roman" w:cs="Times New Roman" w:eastAsia="Times New Roman" w:hAnsi="Times New Roman"/>
          <w:rtl w:val="0"/>
        </w:rPr>
        <w:t xml:space="preserve">Gerçek kişinin kimliğinin belirlenmesine yarayan tüm bilgiler kişisel veridir. Örneğin; kişilerin adı, soyadı, telefon numarası, eğitim bilgisi kişisel verilerden bazılarıdır. </w:t>
      </w:r>
    </w:p>
    <w:p w:rsidR="00000000" w:rsidDel="00000000" w:rsidP="00000000" w:rsidRDefault="00000000" w:rsidRPr="00000000" w14:paraId="0000000C">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b. Veri işleme faaliyeti nedir? </w:t>
      </w:r>
      <w:r w:rsidDel="00000000" w:rsidR="00000000" w:rsidRPr="00000000">
        <w:rPr>
          <w:rFonts w:ascii="Times New Roman" w:cs="Times New Roman" w:eastAsia="Times New Roman" w:hAnsi="Times New Roman"/>
          <w:rtl w:val="0"/>
        </w:rPr>
        <w:t xml:space="preserve">Kişisel verilerin otomatik olan ya da olmayan yollarla, yani bilişim sistemleri üzerinden veya manuel olarak; elde edilmesi, kaydedilmesi, muhafaza edilmesi, aktarılması, sınıflandırılması ya da kullanımının engellenmesi gibi her türlü işlem anlamına gelir. Örneğin, kişisel verilerinizi bizimle Atomica Eğitim dijital ürününü satın almanız sırasında paylaşmanız, bizim tarafımızdan gerçekleştirilen bir veri işleme faaliyetidir. </w:t>
      </w:r>
    </w:p>
    <w:p w:rsidR="00000000" w:rsidDel="00000000" w:rsidP="00000000" w:rsidRDefault="00000000" w:rsidRPr="00000000" w14:paraId="0000000E">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 Veri Sorumlusu Kimdir? </w:t>
      </w:r>
      <w:r w:rsidDel="00000000" w:rsidR="00000000" w:rsidRPr="00000000">
        <w:rPr>
          <w:rFonts w:ascii="Times New Roman" w:cs="Times New Roman" w:eastAsia="Times New Roman" w:hAnsi="Times New Roman"/>
          <w:rtl w:val="0"/>
        </w:rPr>
        <w:t xml:space="preserve">Veri işleme faaliyetinin neden ve nasıl olacağını belirleyen gerçek ya da tüzel kişidir. Bu bakımdan, Şirketimiz bir veri sorumlusudur. Giatech Yazılım ve Bilişim Teknolojileri Ticaret Limited Şirketi ticaret unvanlı şirketimiz, bu metinde kısaca “Atomica Eğitim” olarak ifade edilecektir. Atomica Eğitim faaliyetlerini “İspat Cami Mahallesi Sakin Sokak Altan Apt. No:5 İç Kapı No:6 Keşan/Edirne” adresinde göstermektedir. Şirketimiz ilgili daha detaylı bilgi için atomicaegitim.com adlı internet sitemizin İletişim bölümünü ziyaret edebilirsiniz.</w:t>
      </w:r>
    </w:p>
    <w:p w:rsidR="00000000" w:rsidDel="00000000" w:rsidP="00000000" w:rsidRDefault="00000000" w:rsidRPr="00000000" w14:paraId="00000010">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after="0" w:line="240" w:lineRule="auto"/>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Kişisel Veri Kategorileri ve Toplanmasının Hukuki Sebepleri</w:t>
      </w:r>
    </w:p>
    <w:p w:rsidR="00000000" w:rsidDel="00000000" w:rsidP="00000000" w:rsidRDefault="00000000" w:rsidRPr="00000000" w14:paraId="00000012">
      <w:pPr>
        <w:spacing w:before="240"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Kişisel verileriniz, her türlü sözlü, yazılı ya da elektronik ortamda, aşağıda yer verilen kategoriler ve hukuki sebepleri doğrultusunda Atomica Eğitim tarafından sunulan ürün ve hizmetlerin belirlenen yasal çerçevede sunulabilmesi ve bu kapsamda Şirketimizin sözleşme ve yasadan doğan mesuliyetlerini eksiksiz ve doğru bir şekilde yerine getirebilmesi gayesi ile edinilir. Bu hukuki sebeple toplanan kişisel verileriniz KVK Kanunu’nun 5. ve 6. maddelerinde belirtilen kişisel veri işleme şartları ve amaçları kapsamında bu metinde belirtilen amaçlarla da işlenebilmekte ve aktarılabilmektedir.</w:t>
      </w:r>
    </w:p>
    <w:p w:rsidR="00000000" w:rsidDel="00000000" w:rsidP="00000000" w:rsidRDefault="00000000" w:rsidRPr="00000000" w14:paraId="00000013">
      <w:pPr>
        <w:spacing w:before="240" w:line="24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Kişisel Veri Kategorileri</w:t>
      </w:r>
      <w:r w:rsidDel="00000000" w:rsidR="00000000" w:rsidRPr="00000000">
        <w:rPr>
          <w:rFonts w:ascii="Times New Roman" w:cs="Times New Roman" w:eastAsia="Times New Roman" w:hAnsi="Times New Roman"/>
          <w:rtl w:val="0"/>
        </w:rPr>
        <w:t xml:space="preserve">: Ad-Soyad, E-Posta, Kimlik, İletişim, Müşteri İşlem, Profil ve Adres Bilgileri, Sipariş Bilgisi, IBAN Numarası, Ödeme Şekli ve Detayları, Pazarlama, Finans, Fatura, İşlem Güvenliği. </w:t>
      </w:r>
      <w:r w:rsidDel="00000000" w:rsidR="00000000" w:rsidRPr="00000000">
        <w:rPr>
          <w:rFonts w:ascii="Times New Roman" w:cs="Times New Roman" w:eastAsia="Times New Roman" w:hAnsi="Times New Roman"/>
          <w:rtl w:val="0"/>
        </w:rPr>
        <w:t xml:space="preserve">Bu veriler sözleşmenin kurulması ve ifasıyla doğrudan doğruya ilgili olması nedeniyle işlenmektedir. Buna göre, atomicaegitim.com web sitesini ziyaret etmeniz, bilgi sistemleri ve elektronik cihazlar, sözleşme konusu hizmetin sunulması esnasında çevrimiçi elektronik formlar, diğer basılı formlar, e-posta, ilgili tarafından beyan edilen belgeler vasıtasıyla ilettiğiniz veriler işlenmektedir.</w:t>
      </w:r>
    </w:p>
    <w:p w:rsidR="00000000" w:rsidDel="00000000" w:rsidP="00000000" w:rsidRDefault="00000000" w:rsidRPr="00000000" w14:paraId="00000016">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Hukuki Sebepler:</w:t>
      </w:r>
      <w:r w:rsidDel="00000000" w:rsidR="00000000" w:rsidRPr="00000000">
        <w:rPr>
          <w:rtl w:val="0"/>
        </w:rPr>
      </w:r>
    </w:p>
    <w:p w:rsidR="00000000" w:rsidDel="00000000" w:rsidP="00000000" w:rsidRDefault="00000000" w:rsidRPr="00000000" w14:paraId="00000018">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numPr>
          <w:ilvl w:val="0"/>
          <w:numId w:val="3"/>
        </w:numPr>
        <w:spacing w:after="0" w:line="240"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Atomica Eğitim tarafından sunulan ürün ve hizmetlerin sunumu için gerekli faaliyetlerin gerçekleştirilmesi, sipariş süreçlerinizi yürütmek, tamamlamak ve sizlerle siparişlerinize yönelik iletişimleri sağlamak, (bazı iletişimler bizlere ilettiğiniz özel talepler sebebiyle de yapılabilecektir.)</w:t>
      </w:r>
    </w:p>
    <w:p w:rsidR="00000000" w:rsidDel="00000000" w:rsidP="00000000" w:rsidRDefault="00000000" w:rsidRPr="00000000" w14:paraId="0000001A">
      <w:pPr>
        <w:numPr>
          <w:ilvl w:val="0"/>
          <w:numId w:val="3"/>
        </w:numPr>
        <w:spacing w:after="0" w:line="240"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 Satış kayıtlarının açılması ve faturalandırma faaliyetlerinin gerçekleştirilmesini sağlamak,</w:t>
      </w:r>
    </w:p>
    <w:p w:rsidR="00000000" w:rsidDel="00000000" w:rsidP="00000000" w:rsidRDefault="00000000" w:rsidRPr="00000000" w14:paraId="0000001B">
      <w:pPr>
        <w:numPr>
          <w:ilvl w:val="0"/>
          <w:numId w:val="3"/>
        </w:numPr>
        <w:spacing w:after="0" w:line="240"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5. Sınıf Matematik paketi, ürün ve hizmetlerinin internet sitemiz ve mobil uygulama kanallarımız üzerinden tarafınıza sunulması ve satış sözleşmesinin kurulması veya ifasını sağlamak,</w:t>
      </w:r>
    </w:p>
    <w:p w:rsidR="00000000" w:rsidDel="00000000" w:rsidP="00000000" w:rsidRDefault="00000000" w:rsidRPr="00000000" w14:paraId="0000001C">
      <w:pPr>
        <w:numPr>
          <w:ilvl w:val="0"/>
          <w:numId w:val="3"/>
        </w:numPr>
        <w:spacing w:after="0" w:line="240"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Satış sonrası destek hizmetlerini sağlamak,</w:t>
      </w:r>
    </w:p>
    <w:p w:rsidR="00000000" w:rsidDel="00000000" w:rsidP="00000000" w:rsidRDefault="00000000" w:rsidRPr="00000000" w14:paraId="0000001D">
      <w:pPr>
        <w:numPr>
          <w:ilvl w:val="0"/>
          <w:numId w:val="3"/>
        </w:numPr>
        <w:spacing w:after="0" w:line="240"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Ürün iade veya değişim süreçlerine ilişkin taleplerinizi yerine getirmek, bu kapsamda tarafınızla gerekli iletişimleri sağlamak,</w:t>
      </w:r>
    </w:p>
    <w:p w:rsidR="00000000" w:rsidDel="00000000" w:rsidP="00000000" w:rsidRDefault="00000000" w:rsidRPr="00000000" w14:paraId="0000001E">
      <w:pPr>
        <w:numPr>
          <w:ilvl w:val="0"/>
          <w:numId w:val="3"/>
        </w:numPr>
        <w:spacing w:after="0" w:line="240"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Üyelik oluşturmanız halinde atomicaegitim.com web sitesi üyeliğinizin oluşturulması, geçmiş sipariş detaylarınızın tarafınıza sunulması, sipariş sürecinizin kolaylaştırılmasını ve yönetilmesini sağlamak, </w:t>
      </w:r>
    </w:p>
    <w:p w:rsidR="00000000" w:rsidDel="00000000" w:rsidP="00000000" w:rsidRDefault="00000000" w:rsidRPr="00000000" w14:paraId="0000001F">
      <w:pPr>
        <w:numPr>
          <w:ilvl w:val="0"/>
          <w:numId w:val="3"/>
        </w:numPr>
        <w:spacing w:after="0" w:line="240"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Müşteri kayıt süreçleri ve ilişkilerinin yürütülmesini sağlamak</w:t>
      </w:r>
    </w:p>
    <w:p w:rsidR="00000000" w:rsidDel="00000000" w:rsidP="00000000" w:rsidRDefault="00000000" w:rsidRPr="00000000" w14:paraId="00000020">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Kişisel Veri Kategorileri: </w:t>
      </w:r>
      <w:r w:rsidDel="00000000" w:rsidR="00000000" w:rsidRPr="00000000">
        <w:rPr>
          <w:rFonts w:ascii="Times New Roman" w:cs="Times New Roman" w:eastAsia="Times New Roman" w:hAnsi="Times New Roman"/>
          <w:rtl w:val="0"/>
        </w:rPr>
        <w:t xml:space="preserve">Kimlik, İletişim, Müşteri İşlem, Pazarlama, Finans, İşlem Güvenliği, Görsel ve İşitsel Kayıtlar, Talep ve Şikâyet Yönetimi Bilgisi, Denetim Bilgisi. Bu veriler kanunlarda açıkça öngörülen ve hukuki yükümlülüklerimizin yerine getirilmesi için işlenmektedir.</w:t>
      </w:r>
    </w:p>
    <w:p w:rsidR="00000000" w:rsidDel="00000000" w:rsidP="00000000" w:rsidRDefault="00000000" w:rsidRPr="00000000" w14:paraId="00000022">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Hukuki Sebepler:</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4">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numPr>
          <w:ilvl w:val="0"/>
          <w:numId w:val="5"/>
        </w:numPr>
        <w:spacing w:after="0" w:line="240"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Resmi kurum taleplerinin yerine getirilmesi,</w:t>
      </w:r>
    </w:p>
    <w:p w:rsidR="00000000" w:rsidDel="00000000" w:rsidP="00000000" w:rsidRDefault="00000000" w:rsidRPr="00000000" w14:paraId="00000026">
      <w:pPr>
        <w:numPr>
          <w:ilvl w:val="0"/>
          <w:numId w:val="5"/>
        </w:numPr>
        <w:spacing w:after="0" w:line="240"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Yetkili kuruluşlara mevzuattan kaynaklı bilgi verilmesi,</w:t>
      </w:r>
    </w:p>
    <w:p w:rsidR="00000000" w:rsidDel="00000000" w:rsidP="00000000" w:rsidRDefault="00000000" w:rsidRPr="00000000" w14:paraId="00000027">
      <w:pPr>
        <w:numPr>
          <w:ilvl w:val="0"/>
          <w:numId w:val="5"/>
        </w:numPr>
        <w:spacing w:after="0" w:line="240"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Müşteri iletişim bilgilerinin gerekli olduğu hallerde güncellenmesi,</w:t>
      </w:r>
    </w:p>
    <w:p w:rsidR="00000000" w:rsidDel="00000000" w:rsidP="00000000" w:rsidRDefault="00000000" w:rsidRPr="00000000" w14:paraId="00000028">
      <w:pPr>
        <w:numPr>
          <w:ilvl w:val="0"/>
          <w:numId w:val="5"/>
        </w:numPr>
        <w:spacing w:after="0" w:line="240"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Mevzuatta öngörülen saklama yükümlülüklerine uygunluğun sağlanması,</w:t>
      </w:r>
    </w:p>
    <w:p w:rsidR="00000000" w:rsidDel="00000000" w:rsidP="00000000" w:rsidRDefault="00000000" w:rsidRPr="00000000" w14:paraId="00000029">
      <w:pPr>
        <w:numPr>
          <w:ilvl w:val="0"/>
          <w:numId w:val="5"/>
        </w:numPr>
        <w:spacing w:after="0" w:line="240"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İlgili kişi başvurularının mevzuata uygun olarak yanıtlanması ve gerekli işlemlerin gerçekleştirilmesi.</w:t>
      </w:r>
    </w:p>
    <w:p w:rsidR="00000000" w:rsidDel="00000000" w:rsidP="00000000" w:rsidRDefault="00000000" w:rsidRPr="00000000" w14:paraId="0000002A">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Kişisel Veri Kategorileri:</w:t>
      </w:r>
      <w:r w:rsidDel="00000000" w:rsidR="00000000" w:rsidRPr="00000000">
        <w:rPr>
          <w:rFonts w:ascii="Times New Roman" w:cs="Times New Roman" w:eastAsia="Times New Roman" w:hAnsi="Times New Roman"/>
          <w:rtl w:val="0"/>
        </w:rPr>
        <w:t xml:space="preserve"> Kimlik, İletişim, Müşteri İşlem, Risk Yönetimi, Pazarlama, Finans, İşlem Güvenliği, Hukuki İşlem ve Uyum Bilgisi. Bu veriler, ilgili kişinin temel hak ve özgürlüklerine zarar vermemek kaydıyla, veri sorumlusunun meşru menfaatleri için veri işlenmesinin zorunlu olması nedeniyle işlenmektedir.</w:t>
      </w:r>
    </w:p>
    <w:p w:rsidR="00000000" w:rsidDel="00000000" w:rsidP="00000000" w:rsidRDefault="00000000" w:rsidRPr="00000000" w14:paraId="0000002C">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Hukuki Sebepler:</w:t>
      </w:r>
    </w:p>
    <w:p w:rsidR="00000000" w:rsidDel="00000000" w:rsidP="00000000" w:rsidRDefault="00000000" w:rsidRPr="00000000" w14:paraId="0000002E">
      <w:pPr>
        <w:spacing w:after="0" w:line="24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F">
      <w:pPr>
        <w:numPr>
          <w:ilvl w:val="0"/>
          <w:numId w:val="4"/>
        </w:numPr>
        <w:spacing w:after="0" w:line="240"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Müşteri kayıt süreçleri ve ilişkilerinin yürütülmesi,</w:t>
      </w:r>
    </w:p>
    <w:p w:rsidR="00000000" w:rsidDel="00000000" w:rsidP="00000000" w:rsidRDefault="00000000" w:rsidRPr="00000000" w14:paraId="00000030">
      <w:pPr>
        <w:numPr>
          <w:ilvl w:val="0"/>
          <w:numId w:val="4"/>
        </w:numPr>
        <w:spacing w:after="0" w:line="240"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Finansal işlemlerin takibi ve muhasebe süreçlerinin yürütülmesi,</w:t>
      </w:r>
    </w:p>
    <w:p w:rsidR="00000000" w:rsidDel="00000000" w:rsidP="00000000" w:rsidRDefault="00000000" w:rsidRPr="00000000" w14:paraId="00000031">
      <w:pPr>
        <w:numPr>
          <w:ilvl w:val="0"/>
          <w:numId w:val="4"/>
        </w:numPr>
        <w:spacing w:after="0" w:line="240"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Ürün ve hizmetlerimizin satış ve pazarlama faaliyetleri dahil olmak üzere Şirketimiz tarafından sunulan ürün ve hizmetlerden ilgili kişileri faydalandırmak için gerekli çalışmaların iş birimlerimiz tarafından yapılması ve ilgili iş süreçlerinin yürütülmesi,</w:t>
      </w:r>
    </w:p>
    <w:p w:rsidR="00000000" w:rsidDel="00000000" w:rsidP="00000000" w:rsidRDefault="00000000" w:rsidRPr="00000000" w14:paraId="00000032">
      <w:pPr>
        <w:numPr>
          <w:ilvl w:val="0"/>
          <w:numId w:val="4"/>
        </w:numPr>
        <w:spacing w:after="0" w:line="240"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Şirketimiz tarafından yürütülen ticari faaliyetlerin gerçekleştirilmesi için ilgili iş birimlerimiz tarafından gerekli çalışmaların yapılması ve buna bağlı iş süreçlerinin yürütülmesi,</w:t>
      </w:r>
    </w:p>
    <w:p w:rsidR="00000000" w:rsidDel="00000000" w:rsidP="00000000" w:rsidRDefault="00000000" w:rsidRPr="00000000" w14:paraId="00000033">
      <w:pPr>
        <w:numPr>
          <w:ilvl w:val="0"/>
          <w:numId w:val="4"/>
        </w:numPr>
        <w:spacing w:after="0" w:line="240"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Şirketimizin ticari ve iş stratejilerinin belirlenmesi ve uygulanması,</w:t>
      </w:r>
    </w:p>
    <w:p w:rsidR="00000000" w:rsidDel="00000000" w:rsidP="00000000" w:rsidRDefault="00000000" w:rsidRPr="00000000" w14:paraId="00000034">
      <w:pPr>
        <w:numPr>
          <w:ilvl w:val="0"/>
          <w:numId w:val="4"/>
        </w:numPr>
        <w:spacing w:after="0" w:line="240"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Hukuk işlerinin takibi ve yürütülmesi,</w:t>
      </w:r>
    </w:p>
    <w:p w:rsidR="00000000" w:rsidDel="00000000" w:rsidP="00000000" w:rsidRDefault="00000000" w:rsidRPr="00000000" w14:paraId="00000035">
      <w:pPr>
        <w:numPr>
          <w:ilvl w:val="0"/>
          <w:numId w:val="4"/>
        </w:numPr>
        <w:spacing w:after="0" w:line="240"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Bilgi güvenliği süreçlerinin yürütülmesi,</w:t>
      </w:r>
    </w:p>
    <w:p w:rsidR="00000000" w:rsidDel="00000000" w:rsidP="00000000" w:rsidRDefault="00000000" w:rsidRPr="00000000" w14:paraId="00000036">
      <w:pPr>
        <w:numPr>
          <w:ilvl w:val="0"/>
          <w:numId w:val="4"/>
        </w:numPr>
        <w:spacing w:after="0" w:line="240"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Denetim ve etik faaliyetlerinin gerçekleştirilmesi,</w:t>
      </w:r>
    </w:p>
    <w:p w:rsidR="00000000" w:rsidDel="00000000" w:rsidP="00000000" w:rsidRDefault="00000000" w:rsidRPr="00000000" w14:paraId="00000037">
      <w:pPr>
        <w:numPr>
          <w:ilvl w:val="0"/>
          <w:numId w:val="4"/>
        </w:numPr>
        <w:spacing w:after="0" w:line="240"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Müşteri memnuniyeti ve kurumsal iletişim faaliyetlerinin planlanması ve icrası (Örn. Talep ve şikayetlerinizin alınması, değerlendirilmesi ve sonuçlandırılması),</w:t>
      </w:r>
    </w:p>
    <w:p w:rsidR="00000000" w:rsidDel="00000000" w:rsidP="00000000" w:rsidRDefault="00000000" w:rsidRPr="00000000" w14:paraId="00000038">
      <w:pPr>
        <w:numPr>
          <w:ilvl w:val="0"/>
          <w:numId w:val="4"/>
        </w:numPr>
        <w:spacing w:after="0" w:line="240"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Çekiliş, kampanya, yarışma, promosyon veya reklam aktivitelerinin gerçekleştirilmesi kapsamında iş birimleri tarafından gerekli çalışmaların yapılması.</w:t>
      </w:r>
    </w:p>
    <w:p w:rsidR="00000000" w:rsidDel="00000000" w:rsidP="00000000" w:rsidRDefault="00000000" w:rsidRPr="00000000" w14:paraId="00000039">
      <w:pPr>
        <w:numPr>
          <w:ilvl w:val="0"/>
          <w:numId w:val="4"/>
        </w:numPr>
        <w:spacing w:after="0" w:line="240"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Web sitesi, mobil uygulama ya da çağrı merkezi gibi satış ve işlem kanallarında yapacağınız işlemlerin takip edilerek müşteri bazlı tekilleştirilmesi ve güncelliğinin sağlanması,</w:t>
      </w:r>
    </w:p>
    <w:p w:rsidR="00000000" w:rsidDel="00000000" w:rsidP="00000000" w:rsidRDefault="00000000" w:rsidRPr="00000000" w14:paraId="0000003A">
      <w:pPr>
        <w:numPr>
          <w:ilvl w:val="0"/>
          <w:numId w:val="4"/>
        </w:numPr>
        <w:spacing w:after="0" w:line="240"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Müşterilerimizin alışveriş tercihlerini anlamak, bu kapsamda analizler, istatistiksel çalışmalar, anketler ve araştırmalar yapmak adına veri elde etmek; kampanya, satış kanalları, ürün ve hizmetlerin etkinliğinin ve verimliliğinin ölçümlenmesi,</w:t>
      </w:r>
    </w:p>
    <w:p w:rsidR="00000000" w:rsidDel="00000000" w:rsidP="00000000" w:rsidRDefault="00000000" w:rsidRPr="00000000" w14:paraId="0000003B">
      <w:pPr>
        <w:numPr>
          <w:ilvl w:val="0"/>
          <w:numId w:val="4"/>
        </w:numPr>
        <w:spacing w:after="0" w:line="240"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Ürünler, hizmetler, kampanyalar ve promosyonlarla ilgili bilgi vermek amacıyla iletişim adreslerine ticari elektronik ileti gönderilmesi.</w:t>
      </w:r>
    </w:p>
    <w:p w:rsidR="00000000" w:rsidDel="00000000" w:rsidP="00000000" w:rsidRDefault="00000000" w:rsidRPr="00000000" w14:paraId="0000003C">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Kişisel Veri Kategorileri:</w:t>
      </w:r>
      <w:r w:rsidDel="00000000" w:rsidR="00000000" w:rsidRPr="00000000">
        <w:rPr>
          <w:rFonts w:ascii="Times New Roman" w:cs="Times New Roman" w:eastAsia="Times New Roman" w:hAnsi="Times New Roman"/>
          <w:rtl w:val="0"/>
        </w:rPr>
        <w:t xml:space="preserve"> Kimlik, İletişim, Müşteri İşlem, İşlem Güvenliği, Finans, Pazarlama, Görsel ve İşitsel Kayıtlar, Talep ve Şikâyet Yönetimi Bilgisi, Denetim ve Teftiş Bilgisi, Hukuki İşlem ve Uyum Bilgisi. Bu veriler bir hakkın tesisi, kullanılması veya korunması için zorunlu olduğundan işlenmektedir.</w:t>
      </w:r>
    </w:p>
    <w:p w:rsidR="00000000" w:rsidDel="00000000" w:rsidP="00000000" w:rsidRDefault="00000000" w:rsidRPr="00000000" w14:paraId="0000003E">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F">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Hukuki Sebep:</w:t>
      </w:r>
      <w:r w:rsidDel="00000000" w:rsidR="00000000" w:rsidRPr="00000000">
        <w:rPr>
          <w:rtl w:val="0"/>
        </w:rPr>
      </w:r>
    </w:p>
    <w:p w:rsidR="00000000" w:rsidDel="00000000" w:rsidP="00000000" w:rsidRDefault="00000000" w:rsidRPr="00000000" w14:paraId="00000040">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1">
      <w:pPr>
        <w:numPr>
          <w:ilvl w:val="0"/>
          <w:numId w:val="1"/>
        </w:numPr>
        <w:spacing w:after="0" w:line="240"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İleride meydana gelmesi muhtemel olası uyuşmazlıklarda delil teşkil etmesi amacı ile kişisel verilerin genel zamanaşımı süresince saklanması</w:t>
      </w:r>
    </w:p>
    <w:p w:rsidR="00000000" w:rsidDel="00000000" w:rsidP="00000000" w:rsidRDefault="00000000" w:rsidRPr="00000000" w14:paraId="00000042">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3">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Kişisel Veri Kategorileri:</w:t>
      </w:r>
      <w:r w:rsidDel="00000000" w:rsidR="00000000" w:rsidRPr="00000000">
        <w:rPr>
          <w:rFonts w:ascii="Times New Roman" w:cs="Times New Roman" w:eastAsia="Times New Roman" w:hAnsi="Times New Roman"/>
          <w:rtl w:val="0"/>
        </w:rPr>
        <w:t xml:space="preserve"> Kimlik, İletişim, Müşteri İşlem, Finans, İşlem Güvenliği, Pazarlama. Bu veriler açık rızanızın alınmasına dayanılarak işlenmektedir.</w:t>
      </w:r>
    </w:p>
    <w:p w:rsidR="00000000" w:rsidDel="00000000" w:rsidP="00000000" w:rsidRDefault="00000000" w:rsidRPr="00000000" w14:paraId="00000044">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5">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Hukuki Sebep:</w:t>
      </w:r>
      <w:r w:rsidDel="00000000" w:rsidR="00000000" w:rsidRPr="00000000">
        <w:rPr>
          <w:rtl w:val="0"/>
        </w:rPr>
      </w:r>
    </w:p>
    <w:p w:rsidR="00000000" w:rsidDel="00000000" w:rsidP="00000000" w:rsidRDefault="00000000" w:rsidRPr="00000000" w14:paraId="00000046">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7">
      <w:pPr>
        <w:numPr>
          <w:ilvl w:val="0"/>
          <w:numId w:val="2"/>
        </w:numPr>
        <w:spacing w:after="0" w:line="240"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Tarafımızla paylaştığınız iletişim bilgileri ve verdiğiniz izinler dahilinde SMS, arama, e-posta, Whatsapp, tarayıcı ya da mobil uygulama bildirimleri gibi kanallardan pazarlama ve tanıtım iletilerinin gönderilmesi,</w:t>
      </w:r>
    </w:p>
    <w:p w:rsidR="00000000" w:rsidDel="00000000" w:rsidP="00000000" w:rsidRDefault="00000000" w:rsidRPr="00000000" w14:paraId="00000048">
      <w:pPr>
        <w:numPr>
          <w:ilvl w:val="0"/>
          <w:numId w:val="2"/>
        </w:numPr>
        <w:spacing w:after="0" w:line="240"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Size özel kampanya ve pazarlama faaliyetlerinin oluşturulması; ürün ve hizmetlerimizle ilgili güncellemeler, size özel teklifler, etkinliklere davetler, anketler hakkında iletişimlerin yapılması,</w:t>
      </w:r>
    </w:p>
    <w:p w:rsidR="00000000" w:rsidDel="00000000" w:rsidP="00000000" w:rsidRDefault="00000000" w:rsidRPr="00000000" w14:paraId="00000049">
      <w:pPr>
        <w:numPr>
          <w:ilvl w:val="0"/>
          <w:numId w:val="2"/>
        </w:numPr>
        <w:spacing w:after="0" w:line="240"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Alışveriş alışkanlıklarınızın anlaşılması, müşteri profilinizin ve segmentinizin belirlenmesi/oluşturulması, Şirketimizle olan temaslarınızın değerlendirilerek ilgilenebileceğiniz ürün ve hizmetlerin tespit edilmesi </w:t>
      </w:r>
    </w:p>
    <w:p w:rsidR="00000000" w:rsidDel="00000000" w:rsidP="00000000" w:rsidRDefault="00000000" w:rsidRPr="00000000" w14:paraId="0000004A">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B">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4C">
      <w:pPr>
        <w:spacing w:after="0" w:line="240" w:lineRule="auto"/>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Kişisel Verilerin Kimlere ve Hangi Amaçlarla </w:t>
      </w:r>
      <w:r w:rsidDel="00000000" w:rsidR="00000000" w:rsidRPr="00000000">
        <w:rPr>
          <w:rFonts w:ascii="Times New Roman" w:cs="Times New Roman" w:eastAsia="Times New Roman" w:hAnsi="Times New Roman"/>
          <w:b w:val="1"/>
          <w:u w:val="single"/>
          <w:rtl w:val="0"/>
        </w:rPr>
        <w:t xml:space="preserve">Aktarılabileceği</w:t>
      </w:r>
      <w:r w:rsidDel="00000000" w:rsidR="00000000" w:rsidRPr="00000000">
        <w:rPr>
          <w:rFonts w:ascii="Times New Roman" w:cs="Times New Roman" w:eastAsia="Times New Roman" w:hAnsi="Times New Roman"/>
          <w:b w:val="1"/>
          <w:u w:val="single"/>
          <w:rtl w:val="0"/>
        </w:rPr>
        <w:t xml:space="preserve"> </w:t>
      </w:r>
    </w:p>
    <w:p w:rsidR="00000000" w:rsidDel="00000000" w:rsidP="00000000" w:rsidRDefault="00000000" w:rsidRPr="00000000" w14:paraId="0000004D">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E">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Kişisel verileriniz aşağıda belirtilen taraflara, aşağıdaki amaçlar ve hukuki sebeplerle KVK Kanunu’nun 8. maddesinde belirtilen kişisel verilerin aktarılmasına ilişkin kurallara uygun olarak aktarılabilecektir:</w:t>
      </w:r>
    </w:p>
    <w:p w:rsidR="00000000" w:rsidDel="00000000" w:rsidP="00000000" w:rsidRDefault="00000000" w:rsidRPr="00000000" w14:paraId="0000004F">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0">
      <w:pPr>
        <w:spacing w:after="0"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Aktarılan Kişi/Kuruluşlar</w:t>
      </w:r>
      <w:r w:rsidDel="00000000" w:rsidR="00000000" w:rsidRPr="00000000">
        <w:rPr>
          <w:rFonts w:ascii="Times New Roman" w:cs="Times New Roman" w:eastAsia="Times New Roman" w:hAnsi="Times New Roman"/>
          <w:rtl w:val="0"/>
        </w:rPr>
        <w:t xml:space="preserve">: Kişisel verileriniz KVK Kanunu’nun m.28/1 çerçevesinde talep edilmesi halinde aydınlatma yükümlülüğü olmadan ve açık rızanız aranmadan ilgili makamlara aktarılabilir. Bunun dışında öngörülemeyen durumlarda da kişisel verileriniz kanunlarda açıkça belirtilmiş durumlarda talep edilmesi halinde kanunlarda belirtilen kamu kurumlarına (Bakanlıklar gibi idari makamlara) kanunda öngörülen amaç ve sınırlamalar dahilinde aktarılabilir. Aydınlatma yükümlülüğü olmayan ve açık rızanızı gerektirmeyen yasal yükümlülüklerimizin dışında; KVK Kanunu’nun m.8’de belirtilen şartlar çerçevesinde; İş Ortakları (Şirket’in ürün ve hizmetlerinin satışı, tanıtımı ve pazarlanması, satış sonrası desteği, iş ortaklığı, program ortaklığı, ortak kampanya gibi ticari ilişkiler bulunan yurt içi ve/veya yurt dışında kurulu olan taraflar anlamına gelmektedir.), Gelişim Bilgilendirme Sisteminin kullanılması halinde velilere, Faaliyetlerin mevzuata uygun yürütülmesi, sözleşme ve muhasebe süreçlerinin yürütülmesi amaçlarıyla anlaşmalı olunan mali müşavirlik ve hukuk bürolarına, Yetkili ve görevli özel veya kamu kurum ve kuruluşlar (Vergi daireleri, Aile ve Sosyal Politikalar Bakanlığı vb. gibi) ile adli makamlara ve resmi kurum/kuruluşlara karşı olan bilgi, belge verme, faaliyetlerimizin mevzuata uygun yürütülmesi ve ilgili sair yükümlülüklerimizi yerine getirmek ve dava ve cevap hakları gibi yasal haklarımızı kullanabilmek amacıyla bizden istenen bilgileri anılan bu kurum, kuruluş ve makamlara aktarılabilir.</w:t>
      </w:r>
    </w:p>
    <w:p w:rsidR="00000000" w:rsidDel="00000000" w:rsidP="00000000" w:rsidRDefault="00000000" w:rsidRPr="00000000" w14:paraId="00000051">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2">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 kişi ve kurumlara aktarma amacımız; şirketimizden talep ettiğiniz ürün ve hizmetlerin sunulabilmesi, şirketimizle akdedilmiş olan sözleşme ve taleplerin yerine getirilmesi amacıyla, söz konusu sözleşme ya da müşteri talebi için veri paylaşımının zorunlu olması ya da bu doğrultuda açık rızanızın bulunmasıdır.</w:t>
      </w:r>
    </w:p>
    <w:p w:rsidR="00000000" w:rsidDel="00000000" w:rsidP="00000000" w:rsidRDefault="00000000" w:rsidRPr="00000000" w14:paraId="00000053">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4">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1"/>
          <w:rtl w:val="0"/>
        </w:rPr>
        <w:t xml:space="preserve">Hukuki Sebepler:</w:t>
      </w:r>
      <w:r w:rsidDel="00000000" w:rsidR="00000000" w:rsidRPr="00000000">
        <w:rPr>
          <w:rFonts w:ascii="Times New Roman" w:cs="Times New Roman" w:eastAsia="Times New Roman" w:hAnsi="Times New Roman"/>
          <w:rtl w:val="0"/>
        </w:rPr>
        <w:t xml:space="preserve"> İlgili kişinin temel hak ve özgürlüklerine zarar vermemek kaydıyla, veri sorumlusunun meşru menfaatleri için veri işlenmesinin zorunlu olması.</w:t>
      </w:r>
    </w:p>
    <w:p w:rsidR="00000000" w:rsidDel="00000000" w:rsidP="00000000" w:rsidRDefault="00000000" w:rsidRPr="00000000" w14:paraId="00000055">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6">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Aktarılan Kişi/Kuruluşlar:</w:t>
      </w:r>
      <w:r w:rsidDel="00000000" w:rsidR="00000000" w:rsidRPr="00000000">
        <w:rPr>
          <w:rFonts w:ascii="Times New Roman" w:cs="Times New Roman" w:eastAsia="Times New Roman" w:hAnsi="Times New Roman"/>
          <w:rtl w:val="0"/>
        </w:rPr>
        <w:t xml:space="preserve"> Tedarikçiler (Hizmetlerimizin sunulabilmesi ve faaliyetlerimizin yürütülebilmesi için, yazılım firmaları, destek kuruluşları, dış hizmet sağlayıcıları, çağrı merkezleri, araştırma firmaları, reklam ajansları, danışmanlık aldığımız taraflar, veri tabanı altyapısı hizmetleri sunan tedarikçiler, kurye şirketleri gibi mal ve hizmet satın alınan tüm 3. taraf hizmet sağlayıcılar anlamına gelmektedir.)</w:t>
      </w:r>
    </w:p>
    <w:p w:rsidR="00000000" w:rsidDel="00000000" w:rsidP="00000000" w:rsidRDefault="00000000" w:rsidRPr="00000000" w14:paraId="00000057">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8">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 kişi ve kurumlara aktarma amacımız; hizmet alınan tarafların şirketimiz faaliyetlerine destek ve danışmanlık hizmeti verebilmeleridir.</w:t>
      </w:r>
    </w:p>
    <w:p w:rsidR="00000000" w:rsidDel="00000000" w:rsidP="00000000" w:rsidRDefault="00000000" w:rsidRPr="00000000" w14:paraId="00000059">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A">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1"/>
          <w:rtl w:val="0"/>
        </w:rPr>
        <w:t xml:space="preserve">Hukuki Sebepler:</w:t>
      </w:r>
      <w:r w:rsidDel="00000000" w:rsidR="00000000" w:rsidRPr="00000000">
        <w:rPr>
          <w:rFonts w:ascii="Times New Roman" w:cs="Times New Roman" w:eastAsia="Times New Roman" w:hAnsi="Times New Roman"/>
          <w:rtl w:val="0"/>
        </w:rPr>
        <w:t xml:space="preserve"> İlgili kişinin temel hak ve özgürlüklerine zarar vermemek kaydıyla, veri sorumlusunun meşru menfaatleri için veri işlenmesinin zorunlu olması.</w:t>
      </w:r>
    </w:p>
    <w:p w:rsidR="00000000" w:rsidDel="00000000" w:rsidP="00000000" w:rsidRDefault="00000000" w:rsidRPr="00000000" w14:paraId="0000005B">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C">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Aktarılan Kişi/Kuruluşlar:</w:t>
      </w:r>
      <w:r w:rsidDel="00000000" w:rsidR="00000000" w:rsidRPr="00000000">
        <w:rPr>
          <w:rFonts w:ascii="Times New Roman" w:cs="Times New Roman" w:eastAsia="Times New Roman" w:hAnsi="Times New Roman"/>
          <w:rtl w:val="0"/>
        </w:rPr>
        <w:t xml:space="preserve"> Kanunen Yetkili Kurum ve Kuruluşlar (İlgili yasal düzenlemeler veya hukuki süreçler nedeniyle bilgi ve belge talep etmeye yetkili özel ve kamu kurum kuruluşları ile yasal düzenlemeler gereği bilgi aktarımı zorunlu özel ve kamu kurum kuruluşları ve hukuki işlem güvenliğini teminen bilgi teyidi yaptığımız özel ve kamu kurum kuruluşlarını ifade etmektedir.)</w:t>
      </w:r>
    </w:p>
    <w:p w:rsidR="00000000" w:rsidDel="00000000" w:rsidP="00000000" w:rsidRDefault="00000000" w:rsidRPr="00000000" w14:paraId="0000005D">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E">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 kişi ve kurumlara aktarma amacımız; yasal raporlama ve bilgi taleplerin yerine getirilmesi, yasal denetim faaliyetlerinin yürütülmesi, hukuki süreçlerin işletilmesi, mevzuat gerekliliklerinin sağlanmasıdır.</w:t>
      </w:r>
    </w:p>
    <w:p w:rsidR="00000000" w:rsidDel="00000000" w:rsidP="00000000" w:rsidRDefault="00000000" w:rsidRPr="00000000" w14:paraId="0000005F">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0">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1"/>
          <w:rtl w:val="0"/>
        </w:rPr>
        <w:t xml:space="preserve">Hukuki Sebepler:</w:t>
      </w:r>
      <w:r w:rsidDel="00000000" w:rsidR="00000000" w:rsidRPr="00000000">
        <w:rPr>
          <w:rFonts w:ascii="Times New Roman" w:cs="Times New Roman" w:eastAsia="Times New Roman" w:hAnsi="Times New Roman"/>
          <w:rtl w:val="0"/>
        </w:rPr>
        <w:t xml:space="preserve"> Kanunlarda açıkça öngörülmesi ve hukuki yükümlülüğümüzün yerine getirilebilmesi için zorunlu olması.</w:t>
      </w:r>
    </w:p>
    <w:p w:rsidR="00000000" w:rsidDel="00000000" w:rsidP="00000000" w:rsidRDefault="00000000" w:rsidRPr="00000000" w14:paraId="00000061">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2">
      <w:pPr>
        <w:spacing w:after="0" w:line="240" w:lineRule="auto"/>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Kişisel Verilerinizin Toplanma Yöntemi</w:t>
      </w:r>
    </w:p>
    <w:p w:rsidR="00000000" w:rsidDel="00000000" w:rsidP="00000000" w:rsidRDefault="00000000" w:rsidRPr="00000000" w14:paraId="00000063">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4">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Kişisel verileriniz, Atomica Eğitim tarafından elektronik ortamda, çağrı merkezimiz, WhatsApp, atomicaegitim.com web sitemiz, mobil uygulamalarımız ve e-postalar vasıtasıyla ile KVK Kanunu’nun 5. maddesinde belirtilen kişisel veri işleme şartları kapsamında toplanmaktadır.</w:t>
      </w:r>
    </w:p>
    <w:p w:rsidR="00000000" w:rsidDel="00000000" w:rsidP="00000000" w:rsidRDefault="00000000" w:rsidRPr="00000000" w14:paraId="00000065">
      <w:pPr>
        <w:spacing w:after="0" w:line="240" w:lineRule="auto"/>
        <w:jc w:val="both"/>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66">
      <w:pPr>
        <w:spacing w:after="0" w:line="240" w:lineRule="auto"/>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Kişisel Veri Sahibinin KVK Kanunu’nun 11. Maddesinde Belirtilen Hakları</w:t>
      </w:r>
    </w:p>
    <w:p w:rsidR="00000000" w:rsidDel="00000000" w:rsidP="00000000" w:rsidRDefault="00000000" w:rsidRPr="00000000" w14:paraId="00000067">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8">
      <w:pPr>
        <w:spacing w:before="240"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Kişisel veri sahipleri olarak, haklarınıza ilişkin taleplerinizi, işbu Aydınlatma Metni’nde aşağıda düzenlenen yöntemlerle Şirketimize iletmeniz durumunda Şirketimiz talebin niteliğine göre talebi en geç otuz gün içinde herhangi bir ücret olmaksızın sonuçlandıracaktır. Ancak, Kişisel Verileri Koruma Kurulunca bir ücret öngörülmesi halinde, Şirketimiz tarafından belirlenen tarifedeki ücret alınacaktır. Bu kapsamda kişisel veri sahipleri;</w:t>
      </w:r>
    </w:p>
    <w:p w:rsidR="00000000" w:rsidDel="00000000" w:rsidP="00000000" w:rsidRDefault="00000000" w:rsidRPr="00000000" w14:paraId="00000069">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A">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*Kişisel verilerinizin işlenip işlenmediğini öğrenme,    </w:t>
      </w:r>
    </w:p>
    <w:p w:rsidR="00000000" w:rsidDel="00000000" w:rsidP="00000000" w:rsidRDefault="00000000" w:rsidRPr="00000000" w14:paraId="0000006B">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C">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*Kişisel verileriniz işlenmişse buna ilişkin bilgi talep etme,  </w:t>
      </w:r>
    </w:p>
    <w:p w:rsidR="00000000" w:rsidDel="00000000" w:rsidP="00000000" w:rsidRDefault="00000000" w:rsidRPr="00000000" w14:paraId="0000006D">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E">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*Kişisel verilerinizin işlenme amacını ve bunların amacına uygun kullanılıp kullanılmadığını öğrenme, </w:t>
      </w:r>
    </w:p>
    <w:p w:rsidR="00000000" w:rsidDel="00000000" w:rsidP="00000000" w:rsidRDefault="00000000" w:rsidRPr="00000000" w14:paraId="0000006F">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0">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*Yurt içinde veya yurt dışında kişisel verilerinizin aktarıldığı üçüncü kişileri bilme,</w:t>
      </w:r>
    </w:p>
    <w:p w:rsidR="00000000" w:rsidDel="00000000" w:rsidP="00000000" w:rsidRDefault="00000000" w:rsidRPr="00000000" w14:paraId="00000071">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2">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*Kişisel verilerinizin eksik veya yanlış işlenmiş olması hâlinde bunların düzeltilmesini isteme ve bu kapsamda yapılan işlemin kişisel verilerin aktarıldığı üçüncü kişilere bildirilmesini isteme,</w:t>
      </w:r>
    </w:p>
    <w:p w:rsidR="00000000" w:rsidDel="00000000" w:rsidP="00000000" w:rsidRDefault="00000000" w:rsidRPr="00000000" w14:paraId="00000073">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4">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*Kanun ve ilgili diğer kanun hükümlerine uygun olarak işlenmiş olmasına rağmen, işlenmesini gerektiren sebeplerin ortadan kalkması hâlinde kişisel verilerinizin silinmesini veya yok edilmesini isteme ve bu kapsamda yapılan işlemin kişisel verilerinizin aktarıldığı üçüncü kişilere bildirilmesini isteme,</w:t>
      </w:r>
    </w:p>
    <w:p w:rsidR="00000000" w:rsidDel="00000000" w:rsidP="00000000" w:rsidRDefault="00000000" w:rsidRPr="00000000" w14:paraId="00000075">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6">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*İşlenen verilerinizin münhasıran otomatik sistemler vasıtasıyla analiz edilmesi suretiyle aleyhinize bir sonucun ortaya çıkmasına itiraz etme, </w:t>
      </w:r>
    </w:p>
    <w:p w:rsidR="00000000" w:rsidDel="00000000" w:rsidP="00000000" w:rsidRDefault="00000000" w:rsidRPr="00000000" w14:paraId="00000077">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8">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*Kişisel verilerinizin Kanun’a aykırı olarak işlenmesi sebebiyle zarara uğramanız hâlinde zararın giderilmesini talep etme haklarına sahiptir.</w:t>
      </w:r>
    </w:p>
    <w:p w:rsidR="00000000" w:rsidDel="00000000" w:rsidP="00000000" w:rsidRDefault="00000000" w:rsidRPr="00000000" w14:paraId="00000079">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A">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Yukarıda ifade edilen haklarınıza yönelik taleplerinizi, Veri Sorumlusuna Başvuru Usul ve Esasları Hakkında Tebliğ’e uygun şekilde yazılı olarak ya da kayıtlı elektronik posta (KEP) adresi, güvenli elektronik imza, mobil imza ya da bize daha önce bildirdiğiniz ve sistemimizde kayıtlı olan elektronik posta adresini kullanarak aşağıda belirtmiş olduğumuz adreslere her zaman iletebilirsiniz. </w:t>
      </w:r>
    </w:p>
    <w:p w:rsidR="00000000" w:rsidDel="00000000" w:rsidP="00000000" w:rsidRDefault="00000000" w:rsidRPr="00000000" w14:paraId="0000007B">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C">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Başvurunuzu dilerseniz, atomicaegitim.com adresinden ulaşabileceğiniz veri </w:t>
      </w:r>
      <w:r w:rsidDel="00000000" w:rsidR="00000000" w:rsidRPr="00000000">
        <w:rPr>
          <w:rFonts w:ascii="Times New Roman" w:cs="Times New Roman" w:eastAsia="Times New Roman" w:hAnsi="Times New Roman"/>
          <w:u w:val="single"/>
          <w:rtl w:val="0"/>
        </w:rPr>
        <w:t xml:space="preserve">“Başvuru Formu’nu”</w:t>
      </w:r>
      <w:r w:rsidDel="00000000" w:rsidR="00000000" w:rsidRPr="00000000">
        <w:rPr>
          <w:rFonts w:ascii="Times New Roman" w:cs="Times New Roman" w:eastAsia="Times New Roman" w:hAnsi="Times New Roman"/>
          <w:rtl w:val="0"/>
        </w:rPr>
        <w:t xml:space="preserve"> doldurarak şirketimize iletebilirsiniz. Şirketimize iletmeniz durumunda, şirketimiz talebin niteliğine göre talebi en kısa sürede ve en geç otuz gün içinde ücretsiz olarak sonuçlandıracaktır. Ancak, işlemin ayrıca bir maliyeti gerektirmesi hâlinde, Şirketimiz tarafından Kişisel Verileri Koruma Kurulunca belirlenen tarifedeki ücret alınabilecektir. </w:t>
      </w:r>
    </w:p>
    <w:p w:rsidR="00000000" w:rsidDel="00000000" w:rsidP="00000000" w:rsidRDefault="00000000" w:rsidRPr="00000000" w14:paraId="0000007D">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E">
      <w:pPr>
        <w:spacing w:after="0" w:line="240" w:lineRule="auto"/>
        <w:jc w:val="both"/>
        <w:rPr>
          <w:rFonts w:ascii="Times New Roman" w:cs="Times New Roman" w:eastAsia="Times New Roman" w:hAnsi="Times New Roman"/>
          <w:sz w:val="24"/>
          <w:szCs w:val="24"/>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tr-T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paragraph" w:styleId="NormalWeb">
    <w:name w:val="Normal (Web)"/>
    <w:basedOn w:val="Normal"/>
    <w:uiPriority w:val="99"/>
    <w:semiHidden w:val="1"/>
    <w:unhideWhenUsed w:val="1"/>
    <w:rsid w:val="001C4173"/>
    <w:pPr>
      <w:spacing w:after="100" w:afterAutospacing="1" w:before="100" w:beforeAutospacing="1" w:line="240" w:lineRule="auto"/>
    </w:pPr>
    <w:rPr>
      <w:rFonts w:ascii="Times New Roman" w:cs="Times New Roman" w:eastAsia="Times New Roman" w:hAnsi="Times New Roman"/>
      <w:kern w:val="0"/>
      <w:sz w:val="24"/>
      <w:szCs w:val="24"/>
      <w:lang w:eastAsia="tr-TR"/>
    </w:rPr>
  </w:style>
  <w:style w:type="character" w:styleId="Gl">
    <w:name w:val="Strong"/>
    <w:basedOn w:val="VarsaylanParagrafYazTipi"/>
    <w:uiPriority w:val="22"/>
    <w:qFormat w:val="1"/>
    <w:rsid w:val="001C4173"/>
    <w:rPr>
      <w:b w:val="1"/>
      <w:bCs w:val="1"/>
    </w:rPr>
  </w:style>
  <w:style w:type="character" w:styleId="Kpr">
    <w:name w:val="Hyperlink"/>
    <w:basedOn w:val="VarsaylanParagrafYazTipi"/>
    <w:uiPriority w:val="99"/>
    <w:semiHidden w:val="1"/>
    <w:unhideWhenUsed w:val="1"/>
    <w:rsid w:val="001C4173"/>
    <w:rPr>
      <w:color w:val="0000ff"/>
      <w:u w:val="single"/>
    </w:rPr>
  </w:style>
  <w:style w:type="character" w:styleId="Vurgu">
    <w:name w:val="Emphasis"/>
    <w:basedOn w:val="VarsaylanParagrafYazTipi"/>
    <w:uiPriority w:val="20"/>
    <w:qFormat w:val="1"/>
    <w:rsid w:val="001C4173"/>
    <w:rPr>
      <w:i w:val="1"/>
      <w:i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WU9jEkXAWiQfAY3/tFBCacac1Q==">CgMxLjA4AHIhMV9FS0FmS1VpNTEzUi00VHBSX01saFd3bFNaNDM3RjBC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2023-10-06T13:50:00Z</dcterms:created>
  <dc:creator>Aleyna Buse  Çabuk</dc:creator>
</cp:coreProperties>
</file>